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1"/>
        <w:tblW w:w="10064.0" w:type="dxa"/>
        <w:jc w:val="left"/>
        <w:tblInd w:w="67.0" w:type="dxa"/>
        <w:tblLayout w:type="fixed"/>
        <w:tblLook w:val="0000"/>
      </w:tblPr>
      <w:tblGrid>
        <w:gridCol w:w="2763"/>
        <w:gridCol w:w="2057"/>
        <w:gridCol w:w="5244"/>
        <w:tblGridChange w:id="0">
          <w:tblGrid>
            <w:gridCol w:w="2763"/>
            <w:gridCol w:w="2057"/>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pBdr>
                <w:top w:space="0" w:sz="0" w:val="nil"/>
                <w:left w:space="0" w:sz="0" w:val="nil"/>
                <w:bottom w:space="0" w:sz="0" w:val="nil"/>
                <w:right w:space="0" w:sz="0" w:val="nil"/>
                <w:between w:space="0" w:sz="0" w:val="nil"/>
              </w:pBdr>
              <w:ind w:left="108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ind w:left="289"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6">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1945959</wp:posOffset>
                      </wp:positionH>
                      <wp:positionV relativeFrom="paragraph">
                        <wp:posOffset>128589</wp:posOffset>
                      </wp:positionV>
                      <wp:extent cx="247015" cy="238125"/>
                      <wp:effectExtent b="0" l="0" r="0" t="0"/>
                      <wp:wrapNone/>
                      <wp:docPr id="1" name="image5.png"/>
                      <a:graphic>
                        <a:graphicData uri="http://schemas.openxmlformats.org/drawingml/2006/picture">
                          <pic:pic>
                            <pic:nvPicPr>
                              <pic:cNvPr id="0" name="image5.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5253674</wp:posOffset>
                      </wp:positionH>
                      <wp:positionV relativeFrom="paragraph">
                        <wp:posOffset>120968</wp:posOffset>
                      </wp:positionV>
                      <wp:extent cx="247015" cy="238125"/>
                      <wp:effectExtent b="0" l="0" r="0" t="0"/>
                      <wp:wrapNone/>
                      <wp:docPr id="2" name="image6.png"/>
                      <a:graphic>
                        <a:graphicData uri="http://schemas.openxmlformats.org/drawingml/2006/picture">
                          <pic:pic>
                            <pic:nvPicPr>
                              <pic:cNvPr id="0" name="image6.png"/>
                              <pic:cNvPicPr preferRelativeResize="0"/>
                            </pic:nvPicPr>
                            <pic:blipFill>
                              <a:blip r:embed="rId7"/>
                              <a:srcRect/>
                              <a:stretch>
                                <a:fillRect/>
                              </a:stretch>
                            </pic:blipFill>
                            <pic:spPr>
                              <a:xfrm>
                                <a:off x="0" y="0"/>
                                <a:ext cx="247015" cy="238125"/>
                              </a:xfrm>
                              <a:prstGeom prst="rect"/>
                              <a:ln/>
                            </pic:spPr>
                          </pic:pic>
                        </a:graphicData>
                      </a:graphic>
                    </wp:anchor>
                  </w:drawing>
                </mc:Fallback>
              </mc:AlternateContent>
            </w:r>
          </w:p>
          <w:p w:rsidR="00000000" w:rsidDel="00000000" w:rsidP="00000000" w:rsidRDefault="00000000" w:rsidRPr="00000000" w14:paraId="0000000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INFORME PARCIAL                                                  INFORME FINAL  </w:t>
            </w:r>
          </w:p>
          <w:p w:rsidR="00000000" w:rsidDel="00000000" w:rsidP="00000000" w:rsidRDefault="00000000" w:rsidRPr="00000000" w14:paraId="0000000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ind w:left="356"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Cuota Número   2</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0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No. 4162.010.26.1.1271-2026</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completo del contratista: ANDRES FELIPE QUEJADA MURILLO</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Documento de identificación: 1.107.035.385</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Objeto del contrato: Prestación de servicios de apoyo a la gestión en la Secretaría del Deporte y la Recreación del proyecto denominado Fortalecimiento de la práctica de actividad física, la recreación y el deporte para los habitantes de Santiago de Cali BP - 26005301</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pBdr>
                <w:top w:space="0" w:sz="0" w:val="nil"/>
                <w:left w:space="0" w:sz="0" w:val="nil"/>
                <w:bottom w:space="0" w:sz="0" w:val="nil"/>
                <w:right w:space="0" w:sz="0" w:val="nil"/>
                <w:between w:space="0" w:sz="0" w:val="nil"/>
              </w:pBdr>
              <w:ind w:left="430" w:firstLine="0"/>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3.INFORME JURÍDICO</w:t>
            </w:r>
          </w:p>
        </w:tc>
      </w:tr>
      <w:tr>
        <w:trPr>
          <w:cantSplit w:val="0"/>
          <w:trHeight w:val="679"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4">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Inicio</w:t>
            </w:r>
          </w:p>
          <w:p w:rsidR="00000000" w:rsidDel="00000000" w:rsidP="00000000" w:rsidRDefault="00000000" w:rsidRPr="00000000" w14:paraId="00000025">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04/feb/2026</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7">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terminación</w:t>
            </w:r>
          </w:p>
          <w:p w:rsidR="00000000" w:rsidDel="00000000" w:rsidP="00000000" w:rsidRDefault="00000000" w:rsidRPr="00000000" w14:paraId="00000028">
            <w:pP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31/may/2026</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C">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F">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2">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4.INFORME CONTABLE Y FINANCIERO</w:t>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NUEVE MILLONES OCHENTA Y CUATRO MIL PESOS M/CTE ($9.084.000)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line="36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Prórroga: </w:t>
            </w:r>
            <w:r w:rsidDel="00000000" w:rsidR="00000000" w:rsidRPr="00000000">
              <w:rPr>
                <w:rFonts w:ascii="Tahoma" w:cs="Tahoma" w:eastAsia="Tahoma" w:hAnsi="Tahoma"/>
                <w:color w:val="000000"/>
                <w:sz w:val="24"/>
                <w:szCs w:val="24"/>
                <w:rtl w:val="0"/>
              </w:rPr>
              <w:t xml:space="preserve">﻿</w:t>
            </w:r>
            <w:r w:rsidDel="00000000" w:rsidR="00000000" w:rsidRPr="00000000">
              <w:rPr>
                <w:rFonts w:ascii="Arial" w:cs="Arial" w:eastAsia="Arial" w:hAnsi="Arial"/>
                <w:color w:val="000000"/>
                <w:sz w:val="24"/>
                <w:szCs w:val="24"/>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8">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4"/>
                <w:szCs w:val="24"/>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Para efectos de disminución de la base de retención en la fuente, anexo copia legible de los siguientes documentos:</w:t>
                  </w:r>
                </w:p>
                <w:p w:rsidR="00000000" w:rsidDel="00000000" w:rsidP="00000000" w:rsidRDefault="00000000" w:rsidRPr="00000000" w14:paraId="0000004A">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p w:rsidR="00000000" w:rsidDel="00000000" w:rsidP="00000000" w:rsidRDefault="00000000" w:rsidRPr="00000000" w14:paraId="00000050">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ind w:left="36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3">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X</w:t>
                  </w:r>
                </w:p>
              </w:tc>
            </w:tr>
          </w:tbl>
          <w:p w:rsidR="00000000" w:rsidDel="00000000" w:rsidP="00000000" w:rsidRDefault="00000000" w:rsidRPr="00000000" w14:paraId="0000005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7">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Información:</w:t>
            </w:r>
          </w:p>
          <w:p w:rsidR="00000000" w:rsidDel="00000000" w:rsidP="00000000" w:rsidRDefault="00000000" w:rsidRPr="00000000" w14:paraId="00000058">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9">
                  <w:pPr>
                    <w:pBdr>
                      <w:top w:space="0" w:sz="0" w:val="nil"/>
                      <w:left w:space="0" w:sz="0" w:val="nil"/>
                      <w:bottom w:space="0" w:sz="0" w:val="nil"/>
                      <w:right w:space="0" w:sz="0" w:val="nil"/>
                      <w:between w:space="0" w:sz="0" w:val="nil"/>
                    </w:pBdr>
                    <w:ind w:left="34" w:hanging="34"/>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A">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B">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D">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$9.084.000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$2.271.000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$4.542.000</w:t>
                  </w:r>
                </w:p>
              </w:tc>
            </w:tr>
          </w:tbl>
          <w:p w:rsidR="00000000" w:rsidDel="00000000" w:rsidP="00000000" w:rsidRDefault="00000000" w:rsidRPr="00000000" w14:paraId="0000006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5">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1081359096</w:t>
            </w:r>
          </w:p>
          <w:p w:rsidR="00000000" w:rsidDel="00000000" w:rsidP="00000000" w:rsidRDefault="00000000" w:rsidRPr="00000000" w14:paraId="0000006F">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231074914</w:t>
            </w:r>
          </w:p>
          <w:p w:rsidR="00000000" w:rsidDel="00000000" w:rsidP="00000000" w:rsidRDefault="00000000" w:rsidRPr="00000000" w14:paraId="00000070">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1">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16/04/2026</w:t>
            </w:r>
          </w:p>
          <w:p w:rsidR="00000000" w:rsidDel="00000000" w:rsidP="00000000" w:rsidRDefault="00000000" w:rsidRPr="00000000" w14:paraId="00000072">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Febrero/2026</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4">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adjunta seguridad social del mes de febrero de 2026 para el pago de esta cuenta, según decreto 1273 de 23/07/2018 que permite efectuar la cancelación mes vencido de la seguridad social. Se compromete a pagar seguridad social correspondiente. El contratista presenta mora en el pago de la seguridad social. La contratista presenta mora en el pago de la seguridad social.</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7">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Concepto Supervisor:</w:t>
            </w:r>
          </w:p>
          <w:p w:rsidR="00000000" w:rsidDel="00000000" w:rsidP="00000000" w:rsidRDefault="00000000" w:rsidRPr="00000000" w14:paraId="0000007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E">
            <w:pPr>
              <w:widowControl w:val="0"/>
              <w:pBdr>
                <w:top w:space="0" w:sz="0" w:val="nil"/>
                <w:left w:space="0" w:sz="0" w:val="nil"/>
                <w:bottom w:space="0" w:sz="0" w:val="nil"/>
                <w:right w:space="0" w:sz="0" w:val="nil"/>
                <w:between w:space="0" w:sz="0" w:val="nil"/>
              </w:pBdr>
              <w:spacing w:line="274" w:lineRule="auto"/>
              <w:ind w:left="72"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widowControl w:val="0"/>
              <w:pBdr>
                <w:top w:space="0" w:sz="0" w:val="nil"/>
                <w:left w:space="0" w:sz="0" w:val="nil"/>
                <w:bottom w:space="0" w:sz="0" w:val="nil"/>
                <w:right w:space="0" w:sz="0" w:val="nil"/>
                <w:between w:space="0" w:sz="0" w:val="nil"/>
              </w:pBdr>
              <w:spacing w:line="274"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Mediante el presente documento a continuación relaciono las actividades realizadas según el contrato de Prestación de Servicios No 4162.010.26.1.1271-2026</w:t>
            </w:r>
          </w:p>
          <w:p w:rsidR="00000000" w:rsidDel="00000000" w:rsidP="00000000" w:rsidRDefault="00000000" w:rsidRPr="00000000" w14:paraId="00000080">
            <w:pPr>
              <w:widowControl w:val="0"/>
              <w:pBdr>
                <w:top w:space="0" w:sz="0" w:val="nil"/>
                <w:left w:space="0" w:sz="0" w:val="nil"/>
                <w:bottom w:space="0" w:sz="0" w:val="nil"/>
                <w:right w:space="0" w:sz="0" w:val="nil"/>
                <w:between w:space="0" w:sz="0" w:val="nil"/>
              </w:pBdr>
              <w:spacing w:line="276" w:lineRule="auto"/>
              <w:ind w:left="72" w:right="6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8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y organizar el desarrollo de las acciones para atención del programa a traves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en la sesión de clase de las madres cuidadoras de la fundación cuidarte de la comuna 16, realizando el calentamiento o movilidad articular de miembros inferiores previo para dar inicio a la clase de bicicleta.</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en el listado de asistencia de la jornada del día 3 de marzo en la Unidad Recreativa Laureano Gómez, donde participaron 32 beneficiarios del evento permitiendo actualizar la base de datos de la línea de familiarización del buen uso de la bicicleta. Permitiendo la trazabilidad de los procesos de la línea de crecimiento del programa Sobre Ruedas.</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durante este periodo, no fué requerido para desarrollar actividades vinculadas al cumplimiento de la obligación</w:t>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 brindó apoyo en </w:t>
            </w:r>
            <w:r w:rsidDel="00000000" w:rsidR="00000000" w:rsidRPr="00000000">
              <w:rPr>
                <w:rFonts w:ascii="Arial" w:cs="Arial" w:eastAsia="Arial" w:hAnsi="Arial"/>
                <w:color w:val="000000"/>
                <w:sz w:val="24"/>
                <w:szCs w:val="24"/>
                <w:rtl w:val="0"/>
              </w:rPr>
              <w:t xml:space="preserve">las actividades de carácter asistencial en el cargué solicitado por el sistema de gestión de calidad en el drive de gestión de calidad del programa Sobre Ruedas, para el mes de abril, suministrando los formatos F21.</w:t>
            </w: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El contratista</w:t>
            </w:r>
            <w:r w:rsidDel="00000000" w:rsidR="00000000" w:rsidRPr="00000000">
              <w:rPr>
                <w:rFonts w:ascii="Arial" w:cs="Arial" w:eastAsia="Arial" w:hAnsi="Arial"/>
                <w:color w:val="000000"/>
                <w:sz w:val="24"/>
                <w:szCs w:val="24"/>
                <w:rtl w:val="0"/>
              </w:rPr>
              <w:t xml:space="preserve"> asistió a la capacitación virtual dando por el equipo de cuentas de cobro convocada para la secretaria de deporte y la recreación para el correcto diligenciamiento de los formatos y presentación de evidencia para los monitores/recreadores”, dando cumplimiento al periodo vigente.</w:t>
            </w:r>
            <w:r w:rsidDel="00000000" w:rsidR="00000000" w:rsidRPr="00000000">
              <w:rPr>
                <w:rtl w:val="0"/>
              </w:rPr>
            </w:r>
          </w:p>
          <w:p w:rsidR="00000000" w:rsidDel="00000000" w:rsidP="00000000" w:rsidRDefault="00000000" w:rsidRPr="00000000" w14:paraId="0000009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F">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LAS EVIDENCIAS DE LO RELACIONADO SE ENCUENTRAN EN EL SIGUIENTE LINK: </w:t>
            </w:r>
          </w:p>
          <w:p w:rsidR="00000000" w:rsidDel="00000000" w:rsidP="00000000" w:rsidRDefault="00000000" w:rsidRPr="00000000" w14:paraId="000000A0">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sz w:val="22"/>
                <w:szCs w:val="22"/>
              </w:rPr>
            </w:pPr>
            <w:hyperlink r:id="rId8">
              <w:r w:rsidDel="00000000" w:rsidR="00000000" w:rsidRPr="00000000">
                <w:rPr>
                  <w:rFonts w:ascii="Arial" w:cs="Arial" w:eastAsia="Arial" w:hAnsi="Arial"/>
                  <w:color w:val="0000ff"/>
                  <w:sz w:val="22"/>
                  <w:szCs w:val="22"/>
                  <w:u w:val="single"/>
                  <w:rtl w:val="0"/>
                </w:rPr>
                <w:t xml:space="preserve">https://drive.google.com/drive/folders/1DnuIRoMKXcCA9VnWd42nlVy-2-NSOSeK?usp=sharing </w:t>
              </w:r>
            </w:hyperlink>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A1">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2">
            <w:pPr>
              <w:widowControl w:val="0"/>
              <w:pBdr>
                <w:top w:space="0" w:sz="0" w:val="nil"/>
                <w:left w:space="0" w:sz="0" w:val="nil"/>
                <w:bottom w:space="0" w:sz="0" w:val="nil"/>
                <w:right w:space="0" w:sz="0" w:val="nil"/>
                <w:between w:space="0" w:sz="0" w:val="nil"/>
              </w:pBdr>
              <w:tabs>
                <w:tab w:val="left" w:leader="none" w:pos="793"/>
              </w:tabs>
              <w:spacing w:before="1" w:line="276" w:lineRule="auto"/>
              <w:ind w:right="66"/>
              <w:jc w:val="both"/>
              <w:rPr>
                <w:rFonts w:ascii="Arial" w:cs="Arial" w:eastAsia="Arial" w:hAnsi="Arial"/>
                <w:color w:val="000000"/>
                <w:sz w:val="24"/>
                <w:szCs w:val="24"/>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5">
            <w:pPr>
              <w:widowControl w:val="0"/>
              <w:pBdr>
                <w:top w:space="0" w:sz="0" w:val="nil"/>
                <w:left w:space="0" w:sz="0" w:val="nil"/>
                <w:bottom w:space="0" w:sz="0" w:val="nil"/>
                <w:right w:space="0" w:sz="0" w:val="nil"/>
                <w:between w:space="0" w:sz="0" w:val="nil"/>
              </w:pBdr>
              <w:spacing w:line="271" w:lineRule="auto"/>
              <w:ind w:left="72" w:right="184"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8">
            <w:pPr>
              <w:widowControl w:val="0"/>
              <w:pBdr>
                <w:top w:space="0" w:sz="0" w:val="nil"/>
                <w:left w:space="0" w:sz="0" w:val="nil"/>
                <w:bottom w:space="0" w:sz="0" w:val="nil"/>
                <w:right w:space="0" w:sz="0" w:val="nil"/>
                <w:between w:space="0" w:sz="0" w:val="nil"/>
              </w:pBdr>
              <w:spacing w:before="130" w:line="265" w:lineRule="auto"/>
              <w:ind w:left="7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AF">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2">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 le recomienda al contratista realizar el pago de la seguridad social dentro de los plazos establecidos para no incurrir en mora.</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ffffff" w:val="clear"/>
              <w:jc w:val="both"/>
              <w:rPr>
                <w:rFonts w:ascii="Arial" w:cs="Arial" w:eastAsia="Arial" w:hAnsi="Arial"/>
                <w:color w:val="000000"/>
                <w:sz w:val="24"/>
                <w:szCs w:val="24"/>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6">
            <w:pPr>
              <w:pBdr>
                <w:top w:space="0" w:sz="0" w:val="nil"/>
                <w:left w:space="0" w:sz="0" w:val="nil"/>
                <w:bottom w:space="0" w:sz="0" w:val="nil"/>
                <w:right w:space="0" w:sz="0" w:val="nil"/>
                <w:between w:space="0" w:sz="0" w:val="nil"/>
              </w:pBdr>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9">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A">
            <w:pPr>
              <w:pBdr>
                <w:top w:space="0" w:sz="0" w:val="nil"/>
                <w:left w:space="0" w:sz="0" w:val="nil"/>
                <w:bottom w:space="0" w:sz="0" w:val="nil"/>
                <w:right w:space="0" w:sz="0" w:val="nil"/>
                <w:between w:space="0" w:sz="0" w:val="nil"/>
              </w:pBdr>
              <w:ind w:firstLine="708"/>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80"/>
              </w:tabs>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r>
          </w:p>
          <w:p w:rsidR="00000000" w:rsidDel="00000000" w:rsidP="00000000" w:rsidRDefault="00000000" w:rsidRPr="00000000" w14:paraId="000000BC">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D">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E">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BF">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C3">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br w:type="textWrapping"/>
              <w:t xml:space="preserve">Nombre y firma del Supervisor </w:t>
            </w:r>
            <w:r w:rsidDel="00000000" w:rsidR="00000000" w:rsidRPr="00000000">
              <w:drawing>
                <wp:anchor allowOverlap="1" behindDoc="0" distB="114300" distT="114300" distL="114300" distR="114300" hidden="0" layoutInCell="1" locked="0" relativeHeight="0" simplePos="0">
                  <wp:simplePos x="0" y="0"/>
                  <wp:positionH relativeFrom="column">
                    <wp:posOffset>4095750</wp:posOffset>
                  </wp:positionH>
                  <wp:positionV relativeFrom="paragraph">
                    <wp:posOffset>430485</wp:posOffset>
                  </wp:positionV>
                  <wp:extent cx="269856" cy="266700"/>
                  <wp:effectExtent b="0" l="0" r="0" t="0"/>
                  <wp:wrapNone/>
                  <wp:docPr id="3"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269856" cy="266700"/>
                          </a:xfrm>
                          <a:prstGeom prst="rect"/>
                          <a:ln/>
                        </pic:spPr>
                      </pic:pic>
                    </a:graphicData>
                  </a:graphic>
                </wp:anchor>
              </w:drawing>
            </w:r>
          </w:p>
          <w:p w:rsidR="00000000" w:rsidDel="00000000" w:rsidP="00000000" w:rsidRDefault="00000000" w:rsidRPr="00000000" w14:paraId="000000C4">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TOMAS GUTIERREZ MAÑOSCA </w:t>
            </w:r>
          </w:p>
          <w:p w:rsidR="00000000" w:rsidDel="00000000" w:rsidP="00000000" w:rsidRDefault="00000000" w:rsidRPr="00000000" w14:paraId="000000C5">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5"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4" name="image4.png"/>
                  <a:graphic>
                    <a:graphicData uri="http://schemas.openxmlformats.org/drawingml/2006/picture">
                      <pic:pic>
                        <pic:nvPicPr>
                          <pic:cNvPr id="0" name="image4.png"/>
                          <pic:cNvPicPr preferRelativeResize="0"/>
                        </pic:nvPicPr>
                        <pic:blipFill>
                          <a:blip r:embed="rId11"/>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C6">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Nombre y firma del Apoyo a la Supervisión (Incluir cuando aplique)</w:t>
            </w:r>
          </w:p>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center" w:leader="none" w:pos="4278"/>
                <w:tab w:val="left" w:leader="none" w:pos="6375"/>
              </w:tabs>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r>
          </w:p>
        </w:tc>
      </w:tr>
      <w:tr>
        <w:trPr>
          <w:cantSplit w:val="1"/>
          <w:trHeight w:val="164"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CA">
            <w:pPr>
              <w:pBdr>
                <w:top w:space="0" w:sz="0" w:val="nil"/>
                <w:left w:space="0" w:sz="0" w:val="nil"/>
                <w:bottom w:space="0" w:sz="0" w:val="nil"/>
                <w:right w:space="0" w:sz="0" w:val="nil"/>
                <w:between w:space="0" w:sz="0" w:val="nil"/>
              </w:pBd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Fecha de suscripción del informe de supervisión: Distrito de Santiago De Cali, 2</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/mar/2026</w:t>
            </w:r>
          </w:p>
        </w:tc>
      </w:tr>
    </w:tbl>
    <w:p w:rsidR="00000000" w:rsidDel="00000000" w:rsidP="00000000" w:rsidRDefault="00000000" w:rsidRPr="00000000" w14:paraId="000000CD">
      <w:pPr>
        <w:rPr>
          <w:rFonts w:ascii="Arial" w:cs="Arial" w:eastAsia="Arial" w:hAnsi="Arial"/>
          <w:sz w:val="24"/>
          <w:szCs w:val="24"/>
        </w:rPr>
      </w:pPr>
      <w:r w:rsidDel="00000000" w:rsidR="00000000" w:rsidRPr="00000000">
        <w:rPr>
          <w:rtl w:val="0"/>
        </w:rPr>
      </w:r>
    </w:p>
    <w:sectPr>
      <w:headerReference r:id="rId12" w:type="default"/>
      <w:footerReference r:id="rId13" w:type="default"/>
      <w:pgSz w:h="15842" w:w="12242" w:orient="portrait"/>
      <w:pgMar w:bottom="1701" w:top="1134" w:left="1134" w:right="1134" w:header="720" w:footer="113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leader="none" w:pos="4252"/>
        <w:tab w:val="right" w:leader="none" w:pos="8504"/>
      </w:tabs>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leader="none" w:pos="4252"/>
        <w:tab w:val="right" w:leader="none" w:pos="8504"/>
      </w:tabs>
      <w:jc w:val="both"/>
      <w:rPr>
        <w:color w:val="000000"/>
      </w:rPr>
    </w:pPr>
    <w:r w:rsidDel="00000000" w:rsidR="00000000" w:rsidRPr="00000000">
      <w:rPr>
        <w:rFonts w:ascii="Arial" w:cs="Arial" w:eastAsia="Arial" w:hAnsi="Arial"/>
        <w:color w:val="000000"/>
        <w:sz w:val="16"/>
        <w:szCs w:val="16"/>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center" w:leader="none" w:pos="4252"/>
        <w:tab w:val="right" w:leader="none" w:pos="8504"/>
        <w:tab w:val="right" w:leader="none" w:pos="8505"/>
      </w:tabs>
      <w:jc w:val="right"/>
      <w:rPr>
        <w:color w:val="000000"/>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E">
    <w:pPr>
      <w:widowControl w:val="0"/>
      <w:pBdr>
        <w:top w:space="0" w:sz="0" w:val="nil"/>
        <w:left w:space="0" w:sz="0" w:val="nil"/>
        <w:bottom w:space="0" w:sz="0" w:val="nil"/>
        <w:right w:space="0" w:sz="0" w:val="nil"/>
        <w:between w:space="0" w:sz="0" w:val="nil"/>
      </w:pBdr>
      <w:spacing w:line="276" w:lineRule="auto"/>
      <w:rPr>
        <w:rFonts w:ascii="Arial" w:cs="Arial" w:eastAsia="Arial" w:hAnsi="Arial"/>
        <w:sz w:val="24"/>
        <w:szCs w:val="24"/>
      </w:rPr>
    </w:pPr>
    <w:r w:rsidDel="00000000" w:rsidR="00000000" w:rsidRPr="00000000">
      <w:rPr>
        <w:rtl w:val="0"/>
      </w:rPr>
    </w:r>
  </w:p>
  <w:tbl>
    <w:tblPr>
      <w:tblStyle w:val="Table4"/>
      <w:tblW w:w="10064.0" w:type="dxa"/>
      <w:jc w:val="left"/>
      <w:tblInd w:w="28.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4"/>
              <w:szCs w:val="14"/>
            </w:rPr>
            <w:drawing>
              <wp:inline distB="0" distT="0" distL="0" distR="0">
                <wp:extent cx="1079997" cy="828675"/>
                <wp:effectExtent b="0" l="0" r="0" t="0"/>
                <wp:docPr descr="escudo" id="6" name="image3.jpg"/>
                <a:graphic>
                  <a:graphicData uri="http://schemas.openxmlformats.org/drawingml/2006/picture">
                    <pic:pic>
                      <pic:nvPicPr>
                        <pic:cNvPr descr="escudo" id="0" name="image3.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sz w:val="14"/>
              <w:szCs w:val="14"/>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GESTIÓN JURÍDICO ADMINISTRATIVA</w:t>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MODELO INTEGRADO DE PLANEACIÓN Y GESTIÓN</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Fonts w:ascii="Arial" w:cs="Arial" w:eastAsia="Arial" w:hAnsi="Arial"/>
              <w:color w:val="000000"/>
              <w:rtl w:val="0"/>
            </w:rPr>
            <w:t xml:space="preserve">(MIPG)</w:t>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rPr>
          </w:pP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INFORME PARCIAL Y/O FINAL DE SUPERVISIÓN</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A">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leader="none" w:pos="4252"/>
              <w:tab w:val="right" w:leader="none" w:pos="8504"/>
            </w:tabs>
            <w:jc w:val="center"/>
            <w:rPr>
              <w:color w:val="000000"/>
            </w:rPr>
          </w:pPr>
          <w:r w:rsidDel="00000000" w:rsidR="00000000" w:rsidRPr="00000000">
            <w:rPr>
              <w:rFonts w:ascii="Arial" w:cs="Arial" w:eastAsia="Arial" w:hAnsi="Arial"/>
              <w:color w:val="000000"/>
              <w:sz w:val="16"/>
              <w:szCs w:val="16"/>
              <w:rtl w:val="0"/>
            </w:rPr>
            <w:t xml:space="preserve"> 002</w:t>
          </w:r>
          <w:r w:rsidDel="00000000" w:rsidR="00000000" w:rsidRPr="00000000">
            <w:rPr>
              <w:rtl w:val="0"/>
            </w:rPr>
          </w:r>
        </w:p>
      </w:tc>
    </w:tr>
  </w:tbl>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leader="none" w:pos="4252"/>
        <w:tab w:val="right" w:leader="none" w:pos="8504"/>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0" Type="http://schemas.openxmlformats.org/officeDocument/2006/relationships/image" Target="media/image1.png"/><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5.png"/><Relationship Id="rId8" Type="http://schemas.openxmlformats.org/officeDocument/2006/relationships/hyperlink" Target="https://drive.google.com/drive/folders/1DnuIRoMKXcCA9VnWd42nlVy-2-NSOSeK?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BYNMxA4VQB0stGKozXJag2ADQQ==">CgMxLjA4AHIhMTlDUm1penlJYUMxb21wVVotOXJQWWpjTkZTVVZjOFJv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